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2C93" w14:textId="77777777" w:rsidR="003E4709" w:rsidRPr="003E4709" w:rsidRDefault="003E4709" w:rsidP="003E4709">
      <w:pPr>
        <w:spacing w:after="0"/>
      </w:pPr>
      <w:r w:rsidRPr="003E4709">
        <w:rPr>
          <w:b/>
          <w:bCs/>
          <w:u w:val="single"/>
        </w:rPr>
        <w:t>Overview</w:t>
      </w:r>
      <w:r w:rsidRPr="003E4709">
        <w:t> </w:t>
      </w:r>
      <w:r w:rsidRPr="003E4709">
        <w:br/>
        <w:t>The 8th grade English Language Arts course in the Richmond County School System utilizes a structured literacy approach grounded in the science of reading. This approach aligns with the Georgia Department of Education (GADOE) standards and emphasizes the following domains: </w:t>
      </w:r>
    </w:p>
    <w:p w14:paraId="15F6B35C" w14:textId="77777777" w:rsidR="003E4709" w:rsidRPr="003E4709" w:rsidRDefault="003E4709" w:rsidP="003E4709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E4709">
        <w:rPr>
          <w:b/>
          <w:bCs/>
          <w:sz w:val="22"/>
          <w:szCs w:val="22"/>
        </w:rPr>
        <w:t>Practices (P)</w:t>
      </w:r>
      <w:r w:rsidRPr="003E4709">
        <w:rPr>
          <w:sz w:val="22"/>
          <w:szCs w:val="22"/>
        </w:rPr>
        <w:t>: Students engage in routine literacy practices that support and refine their skills in reading, writing, and language. </w:t>
      </w:r>
    </w:p>
    <w:p w14:paraId="344B8D7D" w14:textId="77777777" w:rsidR="003E4709" w:rsidRPr="003E4709" w:rsidRDefault="003E4709" w:rsidP="003E4709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3E4709">
        <w:rPr>
          <w:b/>
          <w:bCs/>
          <w:sz w:val="22"/>
          <w:szCs w:val="22"/>
        </w:rPr>
        <w:t>Language (L)</w:t>
      </w:r>
      <w:r w:rsidRPr="003E4709">
        <w:rPr>
          <w:sz w:val="22"/>
          <w:szCs w:val="22"/>
        </w:rPr>
        <w:t>: Students learn and apply standard English structures and conventions, analyze grammar in reading and writing, and expand their vocabulary. </w:t>
      </w:r>
    </w:p>
    <w:p w14:paraId="517FCFAC" w14:textId="77777777" w:rsidR="003E4709" w:rsidRPr="003E4709" w:rsidRDefault="003E4709" w:rsidP="003E4709">
      <w:pPr>
        <w:numPr>
          <w:ilvl w:val="0"/>
          <w:numId w:val="3"/>
        </w:numPr>
        <w:spacing w:after="0"/>
        <w:rPr>
          <w:sz w:val="22"/>
          <w:szCs w:val="22"/>
        </w:rPr>
      </w:pPr>
      <w:r w:rsidRPr="003E4709">
        <w:rPr>
          <w:b/>
          <w:bCs/>
          <w:sz w:val="22"/>
          <w:szCs w:val="22"/>
        </w:rPr>
        <w:t>Texts (T)</w:t>
      </w:r>
      <w:r w:rsidRPr="003E4709">
        <w:rPr>
          <w:sz w:val="22"/>
          <w:szCs w:val="22"/>
        </w:rPr>
        <w:t>: Students grow as readers and writers by purposefully engaging with a variety of texts, enhancing their understanding and skills. </w:t>
      </w:r>
    </w:p>
    <w:p w14:paraId="7CDC402C" w14:textId="6936A967" w:rsidR="00831068" w:rsidRPr="00D21D5C" w:rsidRDefault="003E4709" w:rsidP="00F23C2C">
      <w:pPr>
        <w:spacing w:after="0"/>
      </w:pPr>
      <w:r w:rsidRPr="003E4709">
        <w:t>Through this comprehensive approach, students develop the literacy skills necessary for academic success and lifelong learning. </w:t>
      </w:r>
    </w:p>
    <w:p w14:paraId="4C8A0D85" w14:textId="238D3FFB" w:rsidR="00F23C2C" w:rsidRDefault="003E4709" w:rsidP="00F23C2C">
      <w:pPr>
        <w:spacing w:after="0"/>
      </w:pPr>
      <w:r w:rsidRPr="003E4709">
        <w:rPr>
          <w:b/>
          <w:bCs/>
          <w:u w:val="single"/>
        </w:rPr>
        <w:t>CLASSROOM EXPECTATIONS:</w:t>
      </w:r>
      <w:r w:rsidRPr="003E4709">
        <w:t> </w:t>
      </w:r>
    </w:p>
    <w:p w14:paraId="582C5240" w14:textId="661A1A12" w:rsidR="00FC0AE5" w:rsidRPr="00A768CE" w:rsidRDefault="00305451" w:rsidP="00D21D5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**** </w:t>
      </w:r>
      <w:r w:rsidR="00FC0AE5" w:rsidRPr="00A768CE">
        <w:rPr>
          <w:b/>
          <w:bCs/>
        </w:rPr>
        <w:t xml:space="preserve">CELLPHONES COMPLETELY ARE </w:t>
      </w:r>
      <w:r w:rsidRPr="00A768CE">
        <w:rPr>
          <w:b/>
          <w:bCs/>
        </w:rPr>
        <w:t>PROHIBITED!</w:t>
      </w:r>
      <w:r>
        <w:rPr>
          <w:b/>
          <w:bCs/>
        </w:rPr>
        <w:t xml:space="preserve"> ****</w:t>
      </w:r>
    </w:p>
    <w:p w14:paraId="7B3EBD58" w14:textId="6B9EF781" w:rsidR="003E4709" w:rsidRPr="003E4709" w:rsidRDefault="003E4709" w:rsidP="00F23C2C">
      <w:pPr>
        <w:spacing w:after="0"/>
      </w:pPr>
      <w:r>
        <w:t>1</w:t>
      </w:r>
      <w:r w:rsidRPr="003E4709">
        <w:t>. Students are EXPECTED to come to class with all materials daily. </w:t>
      </w:r>
    </w:p>
    <w:p w14:paraId="30F2D979" w14:textId="0D3CEC89" w:rsidR="003E4709" w:rsidRPr="003E4709" w:rsidRDefault="003E4709" w:rsidP="00F23C2C">
      <w:pPr>
        <w:spacing w:after="0"/>
      </w:pPr>
      <w:r>
        <w:t>2</w:t>
      </w:r>
      <w:r w:rsidRPr="003E4709">
        <w:t>. Students are EXPECTED not to use profanity. </w:t>
      </w:r>
    </w:p>
    <w:p w14:paraId="6F8DBE36" w14:textId="585DB929" w:rsidR="003E4709" w:rsidRPr="003E4709" w:rsidRDefault="003E4709" w:rsidP="00F23C2C">
      <w:pPr>
        <w:spacing w:after="0"/>
      </w:pPr>
      <w:r>
        <w:t>3</w:t>
      </w:r>
      <w:r w:rsidRPr="003E4709">
        <w:t>. Students are EXPECTED to refrain from eating, drinking, and/or grooming in the </w:t>
      </w:r>
    </w:p>
    <w:p w14:paraId="2BC713DB" w14:textId="77777777" w:rsidR="003E4709" w:rsidRPr="003E4709" w:rsidRDefault="003E4709" w:rsidP="00F23C2C">
      <w:pPr>
        <w:spacing w:after="0"/>
      </w:pPr>
      <w:r w:rsidRPr="003E4709">
        <w:t>classroom. </w:t>
      </w:r>
    </w:p>
    <w:p w14:paraId="0F518450" w14:textId="5EDCEEB9" w:rsidR="003E4709" w:rsidRPr="003E4709" w:rsidRDefault="003E4709" w:rsidP="00F23C2C">
      <w:pPr>
        <w:spacing w:after="0"/>
      </w:pPr>
      <w:r>
        <w:t>4</w:t>
      </w:r>
      <w:r w:rsidRPr="003E4709">
        <w:t>. Students are EXPECTED to respect themselves, all staff members, and each other </w:t>
      </w:r>
    </w:p>
    <w:p w14:paraId="454DBD0A" w14:textId="77777777" w:rsidR="003E4709" w:rsidRPr="003E4709" w:rsidRDefault="003E4709" w:rsidP="00F23C2C">
      <w:pPr>
        <w:spacing w:after="0"/>
      </w:pPr>
      <w:r w:rsidRPr="003E4709">
        <w:t>as well as the property of others. </w:t>
      </w:r>
    </w:p>
    <w:p w14:paraId="525A0984" w14:textId="2ABC0126" w:rsidR="003E4709" w:rsidRPr="003E4709" w:rsidRDefault="003E4709" w:rsidP="00F23C2C">
      <w:pPr>
        <w:spacing w:after="0"/>
      </w:pPr>
      <w:r>
        <w:t>5</w:t>
      </w:r>
      <w:r w:rsidRPr="003E4709">
        <w:t>. Students are EXPECTED to use computer software and always reading materials appropriately. </w:t>
      </w:r>
    </w:p>
    <w:p w14:paraId="632BE178" w14:textId="5E9353CA" w:rsidR="003E4709" w:rsidRPr="003E4709" w:rsidRDefault="003E4709" w:rsidP="00F23C2C">
      <w:pPr>
        <w:spacing w:after="0"/>
      </w:pPr>
      <w:r>
        <w:t>6</w:t>
      </w:r>
      <w:r w:rsidRPr="003E4709">
        <w:t>. Students are EXPECTED to abide by all classroom and RCBOE rules. </w:t>
      </w:r>
    </w:p>
    <w:p w14:paraId="2575B49A" w14:textId="421D6B13" w:rsidR="003E4709" w:rsidRPr="003E4709" w:rsidRDefault="003E4709" w:rsidP="003E4709">
      <w:pPr>
        <w:jc w:val="center"/>
        <w:rPr>
          <w:i/>
          <w:iCs/>
          <w:u w:val="single"/>
        </w:rPr>
      </w:pPr>
      <w:r w:rsidRPr="003E4709">
        <w:rPr>
          <w:b/>
          <w:bCs/>
          <w:i/>
          <w:iCs/>
          <w:u w:val="single"/>
        </w:rPr>
        <w:t>PLAGAIRIZISM IS ABSOLUTELY UNACCEPTABLE AND WILL RESULT IN A ZERO AND PARENT CONFERENCE!</w:t>
      </w:r>
    </w:p>
    <w:p w14:paraId="1718E0FA" w14:textId="77777777" w:rsidR="00F23C2C" w:rsidRDefault="00F23C2C" w:rsidP="003E4709">
      <w:pPr>
        <w:spacing w:after="0"/>
        <w:rPr>
          <w:b/>
          <w:bCs/>
          <w:u w:val="single"/>
        </w:rPr>
        <w:sectPr w:rsidR="00F23C2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83D370" w14:textId="77777777" w:rsidR="003E4709" w:rsidRDefault="003E4709" w:rsidP="003E4709">
      <w:pPr>
        <w:spacing w:after="0"/>
      </w:pPr>
      <w:r w:rsidRPr="003E4709">
        <w:rPr>
          <w:b/>
          <w:bCs/>
          <w:u w:val="single"/>
        </w:rPr>
        <w:t>CURRICULUM MAP:</w:t>
      </w:r>
      <w:r w:rsidRPr="003E4709">
        <w:t> </w:t>
      </w:r>
    </w:p>
    <w:p w14:paraId="0B191BA2" w14:textId="77777777" w:rsidR="003E4709" w:rsidRPr="007B7D36" w:rsidRDefault="003E4709" w:rsidP="003E4709">
      <w:pPr>
        <w:spacing w:after="0"/>
      </w:pPr>
      <w:r w:rsidRPr="003E4709">
        <w:t>Unit 1: Poetic Techniques </w:t>
      </w:r>
    </w:p>
    <w:p w14:paraId="314BAC3B" w14:textId="3FB4832D" w:rsidR="003E4709" w:rsidRPr="003E4709" w:rsidRDefault="003E4709" w:rsidP="003E4709">
      <w:pPr>
        <w:spacing w:after="0"/>
      </w:pPr>
      <w:r w:rsidRPr="003E4709">
        <w:t>Unit 2: Argumentative Techniques </w:t>
      </w:r>
    </w:p>
    <w:p w14:paraId="3F1B2495" w14:textId="77777777" w:rsidR="003E4709" w:rsidRPr="003E4709" w:rsidRDefault="003E4709" w:rsidP="003E4709">
      <w:pPr>
        <w:spacing w:after="0"/>
      </w:pPr>
      <w:r w:rsidRPr="003E4709">
        <w:t>Unit 3: Expository Techniques </w:t>
      </w:r>
    </w:p>
    <w:p w14:paraId="0F57371B" w14:textId="77777777" w:rsidR="003E4709" w:rsidRPr="003E4709" w:rsidRDefault="003E4709" w:rsidP="003E4709">
      <w:pPr>
        <w:spacing w:after="0"/>
      </w:pPr>
      <w:r w:rsidRPr="003E4709">
        <w:t>Unit 4: Narrative Techniques </w:t>
      </w:r>
    </w:p>
    <w:p w14:paraId="57733F10" w14:textId="7B471C6E" w:rsidR="00831068" w:rsidRPr="003E4709" w:rsidRDefault="003E4709" w:rsidP="003E4709">
      <w:pPr>
        <w:spacing w:after="0"/>
      </w:pPr>
      <w:r w:rsidRPr="003E4709">
        <w:t>Unit 5: Research &amp; Analysis </w:t>
      </w:r>
    </w:p>
    <w:p w14:paraId="67317672" w14:textId="77777777" w:rsidR="003E4709" w:rsidRPr="003E4709" w:rsidRDefault="003E4709" w:rsidP="003E4709">
      <w:pPr>
        <w:spacing w:after="0"/>
      </w:pPr>
      <w:r w:rsidRPr="003E4709">
        <w:t>Unit 6: Review Unit </w:t>
      </w:r>
    </w:p>
    <w:p w14:paraId="0D792988" w14:textId="77777777" w:rsidR="00F23C2C" w:rsidRPr="00F23C2C" w:rsidRDefault="00F23C2C" w:rsidP="003E4709">
      <w:pPr>
        <w:spacing w:after="0"/>
        <w:rPr>
          <w:b/>
          <w:bCs/>
          <w:u w:val="single"/>
        </w:rPr>
      </w:pPr>
    </w:p>
    <w:p w14:paraId="7E558E95" w14:textId="301978CD" w:rsidR="003E4709" w:rsidRDefault="00F23C2C" w:rsidP="003E4709">
      <w:pPr>
        <w:spacing w:after="0"/>
      </w:pPr>
      <w:r>
        <w:rPr>
          <w:b/>
          <w:bCs/>
          <w:u w:val="single"/>
        </w:rPr>
        <w:t>G</w:t>
      </w:r>
      <w:r w:rsidR="003E4709" w:rsidRPr="003E4709">
        <w:rPr>
          <w:b/>
          <w:bCs/>
          <w:u w:val="single"/>
        </w:rPr>
        <w:t>RADE WEIGHT:</w:t>
      </w:r>
      <w:r w:rsidR="003E4709" w:rsidRPr="003E4709">
        <w:t> </w:t>
      </w:r>
    </w:p>
    <w:p w14:paraId="6E02BD22" w14:textId="77777777" w:rsidR="003E4709" w:rsidRDefault="003E4709" w:rsidP="003E4709">
      <w:pPr>
        <w:spacing w:after="0"/>
      </w:pPr>
      <w:r w:rsidRPr="003E4709">
        <w:t>Classwork/Quizzes- 60% </w:t>
      </w:r>
    </w:p>
    <w:p w14:paraId="723A4250" w14:textId="00E861F6" w:rsidR="003E4709" w:rsidRPr="003E4709" w:rsidRDefault="003E4709" w:rsidP="003E4709">
      <w:pPr>
        <w:spacing w:after="0"/>
      </w:pPr>
      <w:r w:rsidRPr="003E4709">
        <w:t>Projects/Tests- 40% </w:t>
      </w:r>
    </w:p>
    <w:p w14:paraId="307B9B75" w14:textId="77777777" w:rsidR="00F23C2C" w:rsidRDefault="00F23C2C" w:rsidP="003E4709">
      <w:pPr>
        <w:rPr>
          <w:b/>
          <w:bCs/>
          <w:u w:val="single"/>
        </w:rPr>
        <w:sectPr w:rsidR="00F23C2C" w:rsidSect="00F23C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08B826" w14:textId="77777777" w:rsidR="00831068" w:rsidRDefault="00831068" w:rsidP="00F23C2C">
      <w:pPr>
        <w:spacing w:after="0"/>
        <w:jc w:val="center"/>
        <w:rPr>
          <w:b/>
          <w:bCs/>
          <w:u w:val="single"/>
        </w:rPr>
      </w:pPr>
    </w:p>
    <w:p w14:paraId="400EE2E2" w14:textId="721A9D12" w:rsidR="003E4709" w:rsidRPr="003E4709" w:rsidRDefault="003E4709" w:rsidP="00F23C2C">
      <w:pPr>
        <w:spacing w:after="0"/>
        <w:jc w:val="center"/>
      </w:pPr>
      <w:r w:rsidRPr="003E4709">
        <w:rPr>
          <w:b/>
          <w:bCs/>
          <w:u w:val="single"/>
        </w:rPr>
        <w:t>Late/Missed Work:</w:t>
      </w:r>
    </w:p>
    <w:p w14:paraId="531042E0" w14:textId="65F38E0F" w:rsidR="003E4709" w:rsidRPr="003E4709" w:rsidRDefault="00831068" w:rsidP="00F23C2C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Students</w:t>
      </w:r>
      <w:r w:rsidR="003E4709" w:rsidRPr="003E4709">
        <w:rPr>
          <w:sz w:val="22"/>
          <w:szCs w:val="22"/>
        </w:rPr>
        <w:t xml:space="preserve"> will need to address the teacher as to what was missed. Assignments will be listed</w:t>
      </w:r>
      <w:r>
        <w:rPr>
          <w:sz w:val="22"/>
          <w:szCs w:val="22"/>
        </w:rPr>
        <w:t xml:space="preserve"> in</w:t>
      </w:r>
      <w:r w:rsidR="003E4709" w:rsidRPr="003E4709">
        <w:rPr>
          <w:sz w:val="22"/>
          <w:szCs w:val="22"/>
        </w:rPr>
        <w:t xml:space="preserve"> </w:t>
      </w:r>
      <w:r>
        <w:rPr>
          <w:sz w:val="22"/>
          <w:szCs w:val="22"/>
        </w:rPr>
        <w:t>Infinite Campus as “Missing”</w:t>
      </w:r>
      <w:r w:rsidR="003E4709" w:rsidRPr="003E4709">
        <w:rPr>
          <w:sz w:val="22"/>
          <w:szCs w:val="22"/>
        </w:rPr>
        <w:t>. Late work will be accepted but will result in grade of a 7</w:t>
      </w:r>
      <w:r w:rsidR="00780618">
        <w:rPr>
          <w:sz w:val="22"/>
          <w:szCs w:val="22"/>
        </w:rPr>
        <w:t>0</w:t>
      </w:r>
      <w:r w:rsidR="003E4709" w:rsidRPr="003E4709">
        <w:rPr>
          <w:sz w:val="22"/>
          <w:szCs w:val="22"/>
        </w:rPr>
        <w:t xml:space="preserve">. </w:t>
      </w:r>
      <w:r w:rsidR="00617646">
        <w:rPr>
          <w:sz w:val="22"/>
          <w:szCs w:val="22"/>
        </w:rPr>
        <w:t>Students have up to five days to complete</w:t>
      </w:r>
      <w:r w:rsidR="00C80E96">
        <w:rPr>
          <w:sz w:val="22"/>
          <w:szCs w:val="22"/>
        </w:rPr>
        <w:t xml:space="preserve"> and submit </w:t>
      </w:r>
      <w:r w:rsidR="00617646">
        <w:rPr>
          <w:sz w:val="22"/>
          <w:szCs w:val="22"/>
        </w:rPr>
        <w:t>missing assignments</w:t>
      </w:r>
      <w:r w:rsidR="003E4709" w:rsidRPr="003E4709">
        <w:rPr>
          <w:sz w:val="22"/>
          <w:szCs w:val="22"/>
        </w:rPr>
        <w:t>.</w:t>
      </w:r>
    </w:p>
    <w:sectPr w:rsidR="003E4709" w:rsidRPr="003E4709" w:rsidSect="00F23C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005D" w14:textId="77777777" w:rsidR="000E3004" w:rsidRDefault="000E3004" w:rsidP="003E4709">
      <w:pPr>
        <w:spacing w:after="0" w:line="240" w:lineRule="auto"/>
      </w:pPr>
      <w:r>
        <w:separator/>
      </w:r>
    </w:p>
  </w:endnote>
  <w:endnote w:type="continuationSeparator" w:id="0">
    <w:p w14:paraId="31046602" w14:textId="77777777" w:rsidR="000E3004" w:rsidRDefault="000E3004" w:rsidP="003E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A0CF" w14:textId="2BE6BCD8" w:rsidR="00906BD3" w:rsidRDefault="00906BD3" w:rsidP="00906BD3">
    <w:pPr>
      <w:pStyle w:val="Header"/>
      <w:rPr>
        <w:b/>
        <w:bCs/>
      </w:rPr>
    </w:pPr>
    <w:r>
      <w:tab/>
    </w:r>
    <w:r w:rsidRPr="00F23C2C">
      <w:rPr>
        <w:b/>
        <w:bCs/>
      </w:rPr>
      <w:t xml:space="preserve">Contact: </w:t>
    </w:r>
    <w:r w:rsidR="00337F3B">
      <w:rPr>
        <w:b/>
        <w:bCs/>
      </w:rPr>
      <w:t>Smithre</w:t>
    </w:r>
    <w:r w:rsidR="000B3E36" w:rsidRPr="000B3E36">
      <w:rPr>
        <w:b/>
        <w:bCs/>
      </w:rPr>
      <w:t>@BOE.richmond.k12.ga.us</w:t>
    </w:r>
  </w:p>
  <w:p w14:paraId="0991760F" w14:textId="46AE1C84" w:rsidR="00906BD3" w:rsidRPr="00F23C2C" w:rsidRDefault="00906BD3" w:rsidP="00906BD3">
    <w:pPr>
      <w:pStyle w:val="Header"/>
      <w:rPr>
        <w:b/>
        <w:bCs/>
      </w:rPr>
    </w:pPr>
    <w:r>
      <w:rPr>
        <w:b/>
        <w:bCs/>
      </w:rPr>
      <w:tab/>
      <w:t>Class Dojo</w:t>
    </w:r>
  </w:p>
  <w:p w14:paraId="4E46BAB3" w14:textId="394CDE5F" w:rsidR="00906BD3" w:rsidRDefault="00906BD3" w:rsidP="00906BD3">
    <w:pPr>
      <w:pStyle w:val="Footer"/>
      <w:tabs>
        <w:tab w:val="clear" w:pos="4680"/>
        <w:tab w:val="clear" w:pos="9360"/>
        <w:tab w:val="left" w:pos="39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6B0D" w14:textId="77777777" w:rsidR="000E3004" w:rsidRDefault="000E3004" w:rsidP="003E4709">
      <w:pPr>
        <w:spacing w:after="0" w:line="240" w:lineRule="auto"/>
      </w:pPr>
      <w:r>
        <w:separator/>
      </w:r>
    </w:p>
  </w:footnote>
  <w:footnote w:type="continuationSeparator" w:id="0">
    <w:p w14:paraId="18B1BE01" w14:textId="77777777" w:rsidR="000E3004" w:rsidRDefault="000E3004" w:rsidP="003E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3339" w14:textId="5919FB24" w:rsidR="00D47001" w:rsidRDefault="00337F3B" w:rsidP="001D7A01">
    <w:pPr>
      <w:pStyle w:val="Header"/>
      <w:jc w:val="center"/>
      <w:rPr>
        <w:b/>
        <w:bCs/>
      </w:rPr>
    </w:pPr>
    <w:r>
      <w:rPr>
        <w:b/>
        <w:bCs/>
      </w:rPr>
      <w:t>Ms. Smith</w:t>
    </w:r>
  </w:p>
  <w:p w14:paraId="5396CFEA" w14:textId="647290FD" w:rsidR="003E4709" w:rsidRPr="00F23C2C" w:rsidRDefault="003E4709" w:rsidP="003E4709">
    <w:pPr>
      <w:pStyle w:val="Header"/>
      <w:jc w:val="center"/>
      <w:rPr>
        <w:b/>
        <w:bCs/>
      </w:rPr>
    </w:pPr>
    <w:r w:rsidRPr="00F23C2C">
      <w:rPr>
        <w:b/>
        <w:bCs/>
      </w:rPr>
      <w:t>8th Grade English and Language Arts</w:t>
    </w:r>
    <w:r w:rsidR="00D47001">
      <w:rPr>
        <w:b/>
        <w:bCs/>
      </w:rPr>
      <w:t xml:space="preserve">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C09"/>
    <w:multiLevelType w:val="multilevel"/>
    <w:tmpl w:val="190A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60D80"/>
    <w:multiLevelType w:val="multilevel"/>
    <w:tmpl w:val="28D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B4FDF"/>
    <w:multiLevelType w:val="multilevel"/>
    <w:tmpl w:val="E7B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3031">
    <w:abstractNumId w:val="1"/>
  </w:num>
  <w:num w:numId="2" w16cid:durableId="104471892">
    <w:abstractNumId w:val="0"/>
  </w:num>
  <w:num w:numId="3" w16cid:durableId="16174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09"/>
    <w:rsid w:val="000B3E36"/>
    <w:rsid w:val="000E13F0"/>
    <w:rsid w:val="000E3004"/>
    <w:rsid w:val="00141CD0"/>
    <w:rsid w:val="001D7A01"/>
    <w:rsid w:val="002D1C70"/>
    <w:rsid w:val="00305451"/>
    <w:rsid w:val="00337F3B"/>
    <w:rsid w:val="00387F42"/>
    <w:rsid w:val="003E0662"/>
    <w:rsid w:val="003E4709"/>
    <w:rsid w:val="00512CE3"/>
    <w:rsid w:val="005A24F6"/>
    <w:rsid w:val="00617646"/>
    <w:rsid w:val="006753C0"/>
    <w:rsid w:val="00780618"/>
    <w:rsid w:val="00795893"/>
    <w:rsid w:val="007A6316"/>
    <w:rsid w:val="007B7D36"/>
    <w:rsid w:val="00831068"/>
    <w:rsid w:val="008C1E5D"/>
    <w:rsid w:val="00906BD3"/>
    <w:rsid w:val="00986C0A"/>
    <w:rsid w:val="0099644A"/>
    <w:rsid w:val="009C5D6D"/>
    <w:rsid w:val="00A768CE"/>
    <w:rsid w:val="00C80E96"/>
    <w:rsid w:val="00CD5113"/>
    <w:rsid w:val="00D21D5C"/>
    <w:rsid w:val="00D47001"/>
    <w:rsid w:val="00D51324"/>
    <w:rsid w:val="00D906E6"/>
    <w:rsid w:val="00DD0B1D"/>
    <w:rsid w:val="00E4196A"/>
    <w:rsid w:val="00F23C2C"/>
    <w:rsid w:val="00F8078E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1B0A3"/>
  <w15:chartTrackingRefBased/>
  <w15:docId w15:val="{DADDA262-24E0-480E-8A7F-2977FAF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09"/>
  </w:style>
  <w:style w:type="paragraph" w:styleId="Footer">
    <w:name w:val="footer"/>
    <w:basedOn w:val="Normal"/>
    <w:link w:val="FooterChar"/>
    <w:uiPriority w:val="99"/>
    <w:unhideWhenUsed/>
    <w:rsid w:val="003E4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09"/>
  </w:style>
  <w:style w:type="character" w:styleId="Hyperlink">
    <w:name w:val="Hyperlink"/>
    <w:basedOn w:val="DefaultParagraphFont"/>
    <w:uiPriority w:val="99"/>
    <w:unhideWhenUsed/>
    <w:rsid w:val="003E47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Renata</dc:creator>
  <cp:keywords/>
  <dc:description/>
  <cp:lastModifiedBy>Smith, Renata</cp:lastModifiedBy>
  <cp:revision>22</cp:revision>
  <cp:lastPrinted>2025-07-31T18:15:00Z</cp:lastPrinted>
  <dcterms:created xsi:type="dcterms:W3CDTF">2025-07-31T12:32:00Z</dcterms:created>
  <dcterms:modified xsi:type="dcterms:W3CDTF">2025-08-06T15:14:00Z</dcterms:modified>
</cp:coreProperties>
</file>